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7D966" w14:textId="19AD3415" w:rsidR="00FD0D17" w:rsidRPr="00FD0D17" w:rsidRDefault="00FD0D17" w:rsidP="00823084">
      <w:pPr>
        <w:spacing w:line="360" w:lineRule="auto"/>
        <w:jc w:val="center"/>
        <w:rPr>
          <w:b/>
          <w:sz w:val="36"/>
        </w:rPr>
      </w:pPr>
      <w:r w:rsidRPr="00FD0D17">
        <w:rPr>
          <w:b/>
          <w:sz w:val="36"/>
        </w:rPr>
        <w:t>Stream Quality Handout</w:t>
      </w:r>
    </w:p>
    <w:tbl>
      <w:tblPr>
        <w:tblStyle w:val="TableGrid"/>
        <w:tblW w:w="0" w:type="auto"/>
        <w:tblLook w:val="04A0" w:firstRow="1" w:lastRow="0" w:firstColumn="1" w:lastColumn="0" w:noHBand="0" w:noVBand="1"/>
      </w:tblPr>
      <w:tblGrid>
        <w:gridCol w:w="5508"/>
        <w:gridCol w:w="5508"/>
      </w:tblGrid>
      <w:tr w:rsidR="0089403B" w:rsidRPr="0089403B" w14:paraId="68824E84" w14:textId="77777777" w:rsidTr="2CC86520">
        <w:tc>
          <w:tcPr>
            <w:tcW w:w="11016" w:type="dxa"/>
            <w:gridSpan w:val="2"/>
          </w:tcPr>
          <w:p w14:paraId="2960BC4A" w14:textId="62131679" w:rsidR="006C50C0" w:rsidRDefault="006C50C0" w:rsidP="0089403B">
            <w:pPr>
              <w:jc w:val="center"/>
              <w:rPr>
                <w:rFonts w:ascii="Cambria Math" w:hAnsi="Cambria Math"/>
                <w:b/>
                <w:sz w:val="40"/>
              </w:rPr>
            </w:pPr>
            <w:r>
              <w:rPr>
                <w:rFonts w:ascii="Cambria Math" w:hAnsi="Cambria Math"/>
                <w:b/>
                <w:sz w:val="40"/>
              </w:rPr>
              <w:t>Engage!</w:t>
            </w:r>
          </w:p>
          <w:p w14:paraId="2C2F7A66" w14:textId="172CB677" w:rsidR="0089403B" w:rsidRPr="006C50C0" w:rsidRDefault="00B33122" w:rsidP="0089403B">
            <w:pPr>
              <w:jc w:val="center"/>
              <w:rPr>
                <w:rFonts w:ascii="Cambria Math" w:hAnsi="Cambria Math"/>
                <w:sz w:val="40"/>
              </w:rPr>
            </w:pPr>
            <w:r w:rsidRPr="006C50C0">
              <w:rPr>
                <w:rFonts w:ascii="Cambria Math" w:hAnsi="Cambria Math"/>
                <w:sz w:val="36"/>
              </w:rPr>
              <w:t xml:space="preserve">List 5 things you would expect to see </w:t>
            </w:r>
            <w:r w:rsidR="00F50C7A" w:rsidRPr="006C50C0">
              <w:rPr>
                <w:rFonts w:ascii="Cambria Math" w:hAnsi="Cambria Math"/>
                <w:sz w:val="36"/>
              </w:rPr>
              <w:t>in a healthy stream</w:t>
            </w:r>
          </w:p>
        </w:tc>
      </w:tr>
      <w:tr w:rsidR="00F50C7A" w:rsidRPr="0089403B" w14:paraId="18961037" w14:textId="77777777" w:rsidTr="002165D8">
        <w:tc>
          <w:tcPr>
            <w:tcW w:w="11016" w:type="dxa"/>
            <w:gridSpan w:val="2"/>
          </w:tcPr>
          <w:p w14:paraId="732B0361" w14:textId="77777777" w:rsidR="00462C06" w:rsidRDefault="00462C06" w:rsidP="00462C06">
            <w:pPr>
              <w:rPr>
                <w:rFonts w:ascii="Cambria Math" w:hAnsi="Cambria Math"/>
                <w:b/>
                <w:sz w:val="40"/>
              </w:rPr>
            </w:pPr>
          </w:p>
          <w:p w14:paraId="27692AB3" w14:textId="647B8998" w:rsidR="00F50C7A" w:rsidRPr="000D32D5" w:rsidRDefault="00F50C7A" w:rsidP="00462C06">
            <w:pPr>
              <w:spacing w:line="480" w:lineRule="auto"/>
              <w:rPr>
                <w:rFonts w:ascii="Cambria Math" w:hAnsi="Cambria Math"/>
                <w:color w:val="FF0000"/>
                <w:sz w:val="40"/>
              </w:rPr>
            </w:pPr>
            <w:r w:rsidRPr="006C50C0">
              <w:rPr>
                <w:rFonts w:ascii="Cambria Math" w:hAnsi="Cambria Math"/>
                <w:sz w:val="40"/>
              </w:rPr>
              <w:t>1.</w:t>
            </w:r>
            <w:r w:rsidR="000D32D5">
              <w:rPr>
                <w:rFonts w:ascii="Cambria Math" w:hAnsi="Cambria Math"/>
                <w:sz w:val="40"/>
              </w:rPr>
              <w:t xml:space="preserve"> </w:t>
            </w:r>
            <w:r w:rsidR="000D32D5">
              <w:rPr>
                <w:rFonts w:ascii="Cambria Math" w:hAnsi="Cambria Math"/>
                <w:color w:val="FF0000"/>
                <w:sz w:val="40"/>
              </w:rPr>
              <w:t>Fish</w:t>
            </w:r>
          </w:p>
          <w:p w14:paraId="54E22A89" w14:textId="26D23FD5" w:rsidR="00F50C7A" w:rsidRPr="000D32D5" w:rsidRDefault="00F50C7A" w:rsidP="00F50C7A">
            <w:pPr>
              <w:spacing w:line="480" w:lineRule="auto"/>
              <w:rPr>
                <w:rFonts w:ascii="Cambria Math" w:hAnsi="Cambria Math"/>
                <w:color w:val="FF0000"/>
                <w:sz w:val="40"/>
              </w:rPr>
            </w:pPr>
            <w:r w:rsidRPr="006C50C0">
              <w:rPr>
                <w:rFonts w:ascii="Cambria Math" w:hAnsi="Cambria Math"/>
                <w:sz w:val="40"/>
              </w:rPr>
              <w:t>2.</w:t>
            </w:r>
            <w:r w:rsidR="000D32D5">
              <w:rPr>
                <w:rFonts w:ascii="Cambria Math" w:hAnsi="Cambria Math"/>
                <w:sz w:val="40"/>
              </w:rPr>
              <w:t xml:space="preserve"> </w:t>
            </w:r>
            <w:r w:rsidR="000D32D5">
              <w:rPr>
                <w:rFonts w:ascii="Cambria Math" w:hAnsi="Cambria Math"/>
                <w:color w:val="FF0000"/>
                <w:sz w:val="40"/>
              </w:rPr>
              <w:t>Clear water</w:t>
            </w:r>
          </w:p>
          <w:p w14:paraId="52C715D0" w14:textId="79EE2471" w:rsidR="00F50C7A" w:rsidRPr="000D32D5" w:rsidRDefault="00F50C7A" w:rsidP="00F50C7A">
            <w:pPr>
              <w:spacing w:line="480" w:lineRule="auto"/>
              <w:rPr>
                <w:rFonts w:ascii="Cambria Math" w:hAnsi="Cambria Math"/>
                <w:color w:val="FF0000"/>
                <w:sz w:val="40"/>
              </w:rPr>
            </w:pPr>
            <w:r w:rsidRPr="006C50C0">
              <w:rPr>
                <w:rFonts w:ascii="Cambria Math" w:hAnsi="Cambria Math"/>
                <w:sz w:val="40"/>
              </w:rPr>
              <w:t>3.</w:t>
            </w:r>
            <w:r w:rsidR="000D32D5">
              <w:rPr>
                <w:rFonts w:ascii="Cambria Math" w:hAnsi="Cambria Math"/>
                <w:sz w:val="40"/>
              </w:rPr>
              <w:t xml:space="preserve"> </w:t>
            </w:r>
            <w:r w:rsidR="000D32D5">
              <w:rPr>
                <w:rFonts w:ascii="Cambria Math" w:hAnsi="Cambria Math"/>
                <w:color w:val="FF0000"/>
                <w:sz w:val="40"/>
              </w:rPr>
              <w:t>Trees and plants</w:t>
            </w:r>
          </w:p>
          <w:p w14:paraId="35BB291B" w14:textId="1321A30A" w:rsidR="00F50C7A" w:rsidRPr="000D32D5" w:rsidRDefault="00F50C7A" w:rsidP="00F50C7A">
            <w:pPr>
              <w:spacing w:line="480" w:lineRule="auto"/>
              <w:rPr>
                <w:rFonts w:ascii="Cambria Math" w:hAnsi="Cambria Math"/>
                <w:color w:val="FF0000"/>
                <w:sz w:val="40"/>
              </w:rPr>
            </w:pPr>
            <w:r w:rsidRPr="006C50C0">
              <w:rPr>
                <w:rFonts w:ascii="Cambria Math" w:hAnsi="Cambria Math"/>
                <w:sz w:val="40"/>
              </w:rPr>
              <w:t>4.</w:t>
            </w:r>
            <w:r w:rsidR="000D32D5">
              <w:rPr>
                <w:rFonts w:ascii="Cambria Math" w:hAnsi="Cambria Math"/>
                <w:sz w:val="40"/>
              </w:rPr>
              <w:t xml:space="preserve"> </w:t>
            </w:r>
            <w:r w:rsidR="000D32D5">
              <w:rPr>
                <w:rFonts w:ascii="Cambria Math" w:hAnsi="Cambria Math"/>
                <w:color w:val="FF0000"/>
                <w:sz w:val="40"/>
              </w:rPr>
              <w:t>Rocks</w:t>
            </w:r>
          </w:p>
          <w:p w14:paraId="61ED4E73" w14:textId="41445B18" w:rsidR="00F50C7A" w:rsidRPr="000D32D5" w:rsidRDefault="00F50C7A" w:rsidP="00F50C7A">
            <w:pPr>
              <w:spacing w:line="480" w:lineRule="auto"/>
              <w:rPr>
                <w:rFonts w:ascii="Cambria Math" w:hAnsi="Cambria Math"/>
                <w:b/>
                <w:color w:val="FF0000"/>
                <w:sz w:val="40"/>
              </w:rPr>
            </w:pPr>
            <w:r w:rsidRPr="006C50C0">
              <w:rPr>
                <w:rFonts w:ascii="Cambria Math" w:hAnsi="Cambria Math"/>
                <w:sz w:val="40"/>
              </w:rPr>
              <w:t>5.</w:t>
            </w:r>
            <w:r w:rsidR="000D32D5">
              <w:rPr>
                <w:rFonts w:ascii="Cambria Math" w:hAnsi="Cambria Math"/>
                <w:sz w:val="40"/>
              </w:rPr>
              <w:t xml:space="preserve"> </w:t>
            </w:r>
            <w:r w:rsidR="000D32D5">
              <w:rPr>
                <w:rFonts w:ascii="Cambria Math" w:hAnsi="Cambria Math"/>
                <w:color w:val="FF0000"/>
                <w:sz w:val="40"/>
              </w:rPr>
              <w:t>Bugs</w:t>
            </w:r>
          </w:p>
        </w:tc>
      </w:tr>
      <w:tr w:rsidR="0089403B" w:rsidRPr="0089403B" w14:paraId="271B7A3C" w14:textId="77777777" w:rsidTr="2CC86520">
        <w:tc>
          <w:tcPr>
            <w:tcW w:w="11016" w:type="dxa"/>
            <w:gridSpan w:val="2"/>
          </w:tcPr>
          <w:p w14:paraId="232D9995" w14:textId="77777777" w:rsidR="0089403B" w:rsidRDefault="04A2C5C9" w:rsidP="04A2C5C9">
            <w:pPr>
              <w:jc w:val="center"/>
              <w:rPr>
                <w:rFonts w:ascii="Cambria Math" w:hAnsi="Cambria Math"/>
                <w:b/>
                <w:bCs/>
                <w:sz w:val="40"/>
                <w:szCs w:val="40"/>
              </w:rPr>
            </w:pPr>
            <w:r w:rsidRPr="04A2C5C9">
              <w:rPr>
                <w:rFonts w:ascii="Cambria Math" w:hAnsi="Cambria Math"/>
                <w:b/>
                <w:bCs/>
                <w:sz w:val="40"/>
                <w:szCs w:val="40"/>
              </w:rPr>
              <w:t>Stream Habitat (Virtual Reality 360 Photo)</w:t>
            </w:r>
          </w:p>
          <w:p w14:paraId="5A44AAB0" w14:textId="356D9A14" w:rsidR="00B2482F" w:rsidRPr="006C50C0" w:rsidRDefault="00B2482F" w:rsidP="04A2C5C9">
            <w:pPr>
              <w:jc w:val="center"/>
              <w:rPr>
                <w:rFonts w:ascii="Cambria Math" w:hAnsi="Cambria Math"/>
                <w:bCs/>
                <w:sz w:val="40"/>
                <w:szCs w:val="40"/>
              </w:rPr>
            </w:pPr>
            <w:r w:rsidRPr="006C50C0">
              <w:rPr>
                <w:rFonts w:ascii="Cambria Math" w:hAnsi="Cambria Math"/>
                <w:bCs/>
                <w:sz w:val="36"/>
                <w:szCs w:val="40"/>
              </w:rPr>
              <w:t>Record</w:t>
            </w:r>
            <w:r w:rsidR="00566359" w:rsidRPr="006C50C0">
              <w:rPr>
                <w:rFonts w:ascii="Cambria Math" w:hAnsi="Cambria Math"/>
                <w:bCs/>
                <w:sz w:val="36"/>
                <w:szCs w:val="40"/>
              </w:rPr>
              <w:t xml:space="preserve"> some</w:t>
            </w:r>
            <w:r w:rsidRPr="006C50C0">
              <w:rPr>
                <w:rFonts w:ascii="Cambria Math" w:hAnsi="Cambria Math"/>
                <w:bCs/>
                <w:sz w:val="36"/>
                <w:szCs w:val="40"/>
              </w:rPr>
              <w:t xml:space="preserve"> </w:t>
            </w:r>
            <w:r w:rsidR="00566359" w:rsidRPr="006C50C0">
              <w:rPr>
                <w:rFonts w:ascii="Cambria Math" w:hAnsi="Cambria Math"/>
                <w:bCs/>
                <w:sz w:val="36"/>
                <w:szCs w:val="40"/>
              </w:rPr>
              <w:t>observations of Stream A and Steam B</w:t>
            </w:r>
            <w:r w:rsidR="009651B0">
              <w:rPr>
                <w:rFonts w:ascii="Cambria Math" w:hAnsi="Cambria Math"/>
                <w:bCs/>
                <w:sz w:val="36"/>
                <w:szCs w:val="40"/>
              </w:rPr>
              <w:t>. Does one stream seem healthier than the other?</w:t>
            </w:r>
          </w:p>
        </w:tc>
      </w:tr>
      <w:tr w:rsidR="0089403B" w:rsidRPr="0089403B" w14:paraId="3C984ECE" w14:textId="77777777" w:rsidTr="2CC86520">
        <w:tc>
          <w:tcPr>
            <w:tcW w:w="5508" w:type="dxa"/>
          </w:tcPr>
          <w:p w14:paraId="0C2DCDA8" w14:textId="0B532282" w:rsidR="0089403B" w:rsidRPr="0089403B" w:rsidRDefault="00566359" w:rsidP="0089403B">
            <w:pPr>
              <w:jc w:val="center"/>
              <w:rPr>
                <w:rFonts w:ascii="Cambria Math" w:hAnsi="Cambria Math"/>
                <w:b/>
                <w:sz w:val="40"/>
              </w:rPr>
            </w:pPr>
            <w:r>
              <w:rPr>
                <w:rFonts w:ascii="Cambria Math" w:hAnsi="Cambria Math"/>
                <w:b/>
                <w:sz w:val="40"/>
              </w:rPr>
              <w:t xml:space="preserve">Stream </w:t>
            </w:r>
            <w:r w:rsidR="0089403B" w:rsidRPr="0089403B">
              <w:rPr>
                <w:rFonts w:ascii="Cambria Math" w:hAnsi="Cambria Math"/>
                <w:b/>
                <w:sz w:val="40"/>
              </w:rPr>
              <w:t>A</w:t>
            </w:r>
          </w:p>
          <w:p w14:paraId="56A75D31" w14:textId="77777777" w:rsidR="00791FB6" w:rsidRPr="00F55764" w:rsidRDefault="00791FB6" w:rsidP="00791FB6">
            <w:pPr>
              <w:rPr>
                <w:rFonts w:ascii="Cambria Math" w:hAnsi="Cambria Math"/>
                <w:color w:val="AA0000"/>
                <w:sz w:val="22"/>
                <w:szCs w:val="22"/>
              </w:rPr>
            </w:pPr>
            <w:r w:rsidRPr="00F55764">
              <w:rPr>
                <w:rFonts w:ascii="Cambria Math" w:hAnsi="Cambria Math"/>
                <w:color w:val="AA0000"/>
                <w:sz w:val="22"/>
                <w:szCs w:val="22"/>
              </w:rPr>
              <w:t>Carbondale Photo</w:t>
            </w:r>
          </w:p>
          <w:p w14:paraId="6DAF1456" w14:textId="77777777" w:rsidR="00791FB6" w:rsidRPr="00F55764" w:rsidRDefault="00791FB6" w:rsidP="00791FB6">
            <w:pPr>
              <w:pStyle w:val="ListParagraph"/>
              <w:numPr>
                <w:ilvl w:val="0"/>
                <w:numId w:val="1"/>
              </w:numPr>
              <w:rPr>
                <w:rFonts w:ascii="Cambria Math" w:hAnsi="Cambria Math"/>
                <w:color w:val="AA0000"/>
                <w:sz w:val="22"/>
                <w:szCs w:val="22"/>
              </w:rPr>
            </w:pPr>
            <w:r w:rsidRPr="00F55764">
              <w:rPr>
                <w:rFonts w:ascii="Cambria Math" w:hAnsi="Cambria Math"/>
                <w:color w:val="AA0000"/>
                <w:sz w:val="22"/>
                <w:szCs w:val="22"/>
              </w:rPr>
              <w:t>Riparian Zone is full of trees</w:t>
            </w:r>
          </w:p>
          <w:p w14:paraId="70AC2AE3" w14:textId="77777777" w:rsidR="00791FB6" w:rsidRPr="00F55764" w:rsidRDefault="00791FB6" w:rsidP="00791FB6">
            <w:pPr>
              <w:pStyle w:val="ListParagraph"/>
              <w:numPr>
                <w:ilvl w:val="0"/>
                <w:numId w:val="1"/>
              </w:numPr>
              <w:rPr>
                <w:rFonts w:ascii="Cambria Math" w:hAnsi="Cambria Math"/>
                <w:color w:val="AA0000"/>
                <w:sz w:val="22"/>
                <w:szCs w:val="22"/>
              </w:rPr>
            </w:pPr>
            <w:r w:rsidRPr="00F55764">
              <w:rPr>
                <w:rFonts w:ascii="Cambria Math" w:hAnsi="Cambria Math"/>
                <w:color w:val="AA0000"/>
                <w:sz w:val="22"/>
                <w:szCs w:val="22"/>
              </w:rPr>
              <w:t>Turning left stream looks healthy</w:t>
            </w:r>
          </w:p>
          <w:p w14:paraId="17F64C37" w14:textId="77777777" w:rsidR="00791FB6" w:rsidRPr="00F55764" w:rsidRDefault="00791FB6" w:rsidP="00791FB6">
            <w:pPr>
              <w:pStyle w:val="ListParagraph"/>
              <w:numPr>
                <w:ilvl w:val="0"/>
                <w:numId w:val="1"/>
              </w:numPr>
              <w:rPr>
                <w:rFonts w:ascii="Cambria Math" w:hAnsi="Cambria Math"/>
                <w:b/>
                <w:color w:val="AA0000"/>
                <w:sz w:val="22"/>
                <w:szCs w:val="22"/>
              </w:rPr>
            </w:pPr>
            <w:r w:rsidRPr="00F55764">
              <w:rPr>
                <w:rFonts w:ascii="Cambria Math" w:hAnsi="Cambria Math"/>
                <w:color w:val="AA0000"/>
                <w:sz w:val="22"/>
                <w:szCs w:val="22"/>
              </w:rPr>
              <w:t>Turning right the stream looks very unhealthy</w:t>
            </w:r>
          </w:p>
          <w:p w14:paraId="5ED6964C" w14:textId="77777777" w:rsidR="00791FB6" w:rsidRPr="00F55764" w:rsidRDefault="00791FB6" w:rsidP="00791FB6">
            <w:pPr>
              <w:pStyle w:val="ListParagraph"/>
              <w:numPr>
                <w:ilvl w:val="0"/>
                <w:numId w:val="1"/>
              </w:numPr>
              <w:rPr>
                <w:rFonts w:ascii="Cambria Math" w:hAnsi="Cambria Math"/>
                <w:b/>
                <w:color w:val="AA0000"/>
                <w:sz w:val="22"/>
                <w:szCs w:val="22"/>
              </w:rPr>
            </w:pPr>
            <w:r w:rsidRPr="00F55764">
              <w:rPr>
                <w:rFonts w:ascii="Cambria Math" w:hAnsi="Cambria Math"/>
                <w:color w:val="AA0000"/>
                <w:sz w:val="22"/>
                <w:szCs w:val="22"/>
              </w:rPr>
              <w:t>The unhealthy stream and healthy stream (tributaries meet)</w:t>
            </w:r>
          </w:p>
          <w:p w14:paraId="6950C3EA" w14:textId="77777777" w:rsidR="00791FB6" w:rsidRPr="00F55764" w:rsidRDefault="00791FB6" w:rsidP="00791FB6">
            <w:pPr>
              <w:pStyle w:val="ListParagraph"/>
              <w:numPr>
                <w:ilvl w:val="0"/>
                <w:numId w:val="1"/>
              </w:numPr>
              <w:rPr>
                <w:rFonts w:ascii="Cambria Math" w:hAnsi="Cambria Math"/>
                <w:b/>
                <w:color w:val="AA0000"/>
                <w:sz w:val="22"/>
                <w:szCs w:val="22"/>
              </w:rPr>
            </w:pPr>
            <w:r w:rsidRPr="00F55764">
              <w:rPr>
                <w:rFonts w:ascii="Cambria Math" w:hAnsi="Cambria Math"/>
                <w:color w:val="AA0000"/>
                <w:sz w:val="22"/>
                <w:szCs w:val="22"/>
              </w:rPr>
              <w:t>There looks to be chemical pollution</w:t>
            </w:r>
          </w:p>
          <w:p w14:paraId="5A78CDD6" w14:textId="77777777" w:rsidR="00791FB6" w:rsidRPr="00F55764" w:rsidRDefault="00791FB6" w:rsidP="00791FB6">
            <w:pPr>
              <w:pStyle w:val="ListParagraph"/>
              <w:numPr>
                <w:ilvl w:val="0"/>
                <w:numId w:val="1"/>
              </w:numPr>
              <w:rPr>
                <w:rFonts w:ascii="Cambria Math" w:hAnsi="Cambria Math"/>
                <w:b/>
                <w:color w:val="AA0000"/>
                <w:sz w:val="22"/>
                <w:szCs w:val="22"/>
              </w:rPr>
            </w:pPr>
            <w:r w:rsidRPr="00F55764">
              <w:rPr>
                <w:rFonts w:ascii="Cambria Math" w:hAnsi="Cambria Math"/>
                <w:color w:val="AA0000"/>
                <w:sz w:val="22"/>
                <w:szCs w:val="22"/>
              </w:rPr>
              <w:t>Water is orange and there is white looking material in the stream</w:t>
            </w:r>
          </w:p>
          <w:p w14:paraId="677D5ECF" w14:textId="77777777" w:rsidR="00791FB6" w:rsidRPr="00F55764" w:rsidRDefault="00791FB6" w:rsidP="00791FB6">
            <w:pPr>
              <w:rPr>
                <w:rFonts w:ascii="Cambria Math" w:hAnsi="Cambria Math"/>
                <w:b/>
                <w:color w:val="AA0000"/>
                <w:sz w:val="22"/>
                <w:szCs w:val="22"/>
              </w:rPr>
            </w:pPr>
          </w:p>
          <w:p w14:paraId="4FAB23C2" w14:textId="77777777" w:rsidR="00791FB6" w:rsidRPr="00F55764" w:rsidRDefault="00791FB6" w:rsidP="00791FB6">
            <w:pPr>
              <w:rPr>
                <w:rFonts w:ascii="Cambria Math" w:hAnsi="Cambria Math"/>
                <w:color w:val="AA0000"/>
                <w:sz w:val="22"/>
                <w:szCs w:val="22"/>
              </w:rPr>
            </w:pPr>
            <w:r w:rsidRPr="00F55764">
              <w:rPr>
                <w:rFonts w:ascii="Cambria Math" w:hAnsi="Cambria Math"/>
                <w:color w:val="AA0000"/>
                <w:sz w:val="22"/>
                <w:szCs w:val="22"/>
              </w:rPr>
              <w:t>This stream has Acid Mine Drainage.</w:t>
            </w:r>
          </w:p>
          <w:p w14:paraId="7387AD47" w14:textId="77777777" w:rsidR="00791FB6" w:rsidRPr="00F55764" w:rsidRDefault="00791FB6" w:rsidP="00791FB6">
            <w:pPr>
              <w:rPr>
                <w:rFonts w:ascii="Cambria Math" w:hAnsi="Cambria Math"/>
                <w:b/>
                <w:color w:val="AA0000"/>
                <w:sz w:val="22"/>
                <w:szCs w:val="22"/>
              </w:rPr>
            </w:pPr>
          </w:p>
          <w:p w14:paraId="370F7AE6" w14:textId="77777777" w:rsidR="00791FB6" w:rsidRPr="00F55764" w:rsidRDefault="00791FB6" w:rsidP="00791FB6">
            <w:pPr>
              <w:rPr>
                <w:rFonts w:ascii="Cambria Math" w:hAnsi="Cambria Math"/>
                <w:color w:val="AA0000"/>
                <w:sz w:val="22"/>
                <w:szCs w:val="22"/>
              </w:rPr>
            </w:pPr>
            <w:r w:rsidRPr="00F55764">
              <w:rPr>
                <w:rFonts w:ascii="Cambria Math" w:hAnsi="Cambria Math"/>
                <w:color w:val="AA0000"/>
                <w:sz w:val="22"/>
                <w:szCs w:val="22"/>
              </w:rPr>
              <w:t>** Other lesson plans are available to learn about AMD and its effects on water quality.</w:t>
            </w:r>
          </w:p>
          <w:p w14:paraId="67EA9801" w14:textId="77777777" w:rsidR="00791FB6" w:rsidRPr="00F55764" w:rsidRDefault="00791FB6" w:rsidP="00791FB6">
            <w:pPr>
              <w:rPr>
                <w:rFonts w:ascii="Cambria Math" w:hAnsi="Cambria Math"/>
                <w:b/>
                <w:color w:val="AA0000"/>
                <w:sz w:val="22"/>
                <w:szCs w:val="22"/>
              </w:rPr>
            </w:pPr>
          </w:p>
          <w:p w14:paraId="2DD63F06" w14:textId="77777777" w:rsidR="00791FB6" w:rsidRPr="00F55764" w:rsidRDefault="00791FB6" w:rsidP="00791FB6">
            <w:pPr>
              <w:rPr>
                <w:rFonts w:ascii="Cambria Math" w:hAnsi="Cambria Math"/>
                <w:color w:val="AA0000"/>
                <w:sz w:val="22"/>
                <w:szCs w:val="22"/>
              </w:rPr>
            </w:pPr>
            <w:r w:rsidRPr="00F55764">
              <w:rPr>
                <w:rFonts w:ascii="Cambria Math" w:hAnsi="Cambria Math"/>
                <w:color w:val="AA0000"/>
                <w:sz w:val="22"/>
                <w:szCs w:val="22"/>
              </w:rPr>
              <w:t>This is the “unhealthy stream”.</w:t>
            </w:r>
          </w:p>
          <w:p w14:paraId="0FB78278" w14:textId="3A827876" w:rsidR="0089403B" w:rsidRPr="0089403B" w:rsidRDefault="0089403B" w:rsidP="00566359">
            <w:pPr>
              <w:rPr>
                <w:rFonts w:ascii="Cambria Math" w:hAnsi="Cambria Math"/>
                <w:b/>
                <w:bCs/>
                <w:sz w:val="40"/>
                <w:szCs w:val="40"/>
              </w:rPr>
            </w:pPr>
          </w:p>
        </w:tc>
        <w:tc>
          <w:tcPr>
            <w:tcW w:w="5508" w:type="dxa"/>
          </w:tcPr>
          <w:p w14:paraId="2058B5C1" w14:textId="77777777" w:rsidR="0089403B" w:rsidRDefault="00566359" w:rsidP="0089403B">
            <w:pPr>
              <w:jc w:val="center"/>
              <w:rPr>
                <w:rFonts w:ascii="Cambria Math" w:hAnsi="Cambria Math"/>
                <w:b/>
                <w:sz w:val="40"/>
              </w:rPr>
            </w:pPr>
            <w:r>
              <w:rPr>
                <w:rFonts w:ascii="Cambria Math" w:hAnsi="Cambria Math"/>
                <w:b/>
                <w:sz w:val="40"/>
              </w:rPr>
              <w:t xml:space="preserve">Stream </w:t>
            </w:r>
            <w:r w:rsidR="0089403B" w:rsidRPr="0089403B">
              <w:rPr>
                <w:rFonts w:ascii="Cambria Math" w:hAnsi="Cambria Math"/>
                <w:b/>
                <w:sz w:val="40"/>
              </w:rPr>
              <w:t>B</w:t>
            </w:r>
          </w:p>
          <w:p w14:paraId="43FEEA02" w14:textId="77777777" w:rsidR="00791FB6" w:rsidRPr="00F55764" w:rsidRDefault="00791FB6" w:rsidP="00791FB6">
            <w:pPr>
              <w:rPr>
                <w:rFonts w:ascii="Cambria Math" w:hAnsi="Cambria Math"/>
                <w:color w:val="AA0000"/>
                <w:sz w:val="22"/>
                <w:szCs w:val="22"/>
              </w:rPr>
            </w:pPr>
            <w:r w:rsidRPr="00F55764">
              <w:rPr>
                <w:rFonts w:ascii="Cambria Math" w:hAnsi="Cambria Math"/>
                <w:color w:val="AA0000"/>
                <w:sz w:val="22"/>
                <w:szCs w:val="22"/>
              </w:rPr>
              <w:t>Waterloo Photo</w:t>
            </w:r>
          </w:p>
          <w:p w14:paraId="25642259" w14:textId="77777777" w:rsidR="00791FB6" w:rsidRPr="00F55764" w:rsidRDefault="00791FB6" w:rsidP="00791FB6">
            <w:pPr>
              <w:pStyle w:val="ListParagraph"/>
              <w:numPr>
                <w:ilvl w:val="0"/>
                <w:numId w:val="2"/>
              </w:numPr>
              <w:rPr>
                <w:rFonts w:ascii="Cambria Math" w:hAnsi="Cambria Math"/>
                <w:color w:val="AA0000"/>
                <w:sz w:val="22"/>
                <w:szCs w:val="22"/>
              </w:rPr>
            </w:pPr>
            <w:r w:rsidRPr="00F55764">
              <w:rPr>
                <w:rFonts w:ascii="Cambria Math" w:hAnsi="Cambria Math"/>
                <w:color w:val="AA0000"/>
                <w:sz w:val="22"/>
                <w:szCs w:val="22"/>
              </w:rPr>
              <w:t>No evidence of pollution in water</w:t>
            </w:r>
          </w:p>
          <w:p w14:paraId="0D867F16" w14:textId="77777777" w:rsidR="00791FB6" w:rsidRPr="00F55764" w:rsidRDefault="00791FB6" w:rsidP="00791FB6">
            <w:pPr>
              <w:pStyle w:val="ListParagraph"/>
              <w:numPr>
                <w:ilvl w:val="0"/>
                <w:numId w:val="2"/>
              </w:numPr>
              <w:rPr>
                <w:rFonts w:ascii="Cambria Math" w:hAnsi="Cambria Math"/>
                <w:color w:val="AA0000"/>
                <w:sz w:val="22"/>
                <w:szCs w:val="22"/>
              </w:rPr>
            </w:pPr>
            <w:r w:rsidRPr="00F55764">
              <w:rPr>
                <w:rFonts w:ascii="Cambria Math" w:hAnsi="Cambria Math"/>
                <w:color w:val="AA0000"/>
                <w:sz w:val="22"/>
                <w:szCs w:val="22"/>
              </w:rPr>
              <w:t>Trees are providing shade to the water to keep water cool</w:t>
            </w:r>
          </w:p>
          <w:p w14:paraId="7BC61ECB" w14:textId="77777777" w:rsidR="00791FB6" w:rsidRPr="00F55764" w:rsidRDefault="00791FB6" w:rsidP="00791FB6">
            <w:pPr>
              <w:pStyle w:val="ListParagraph"/>
              <w:numPr>
                <w:ilvl w:val="0"/>
                <w:numId w:val="2"/>
              </w:numPr>
              <w:rPr>
                <w:rFonts w:ascii="Cambria Math" w:hAnsi="Cambria Math"/>
                <w:color w:val="AA0000"/>
                <w:sz w:val="22"/>
                <w:szCs w:val="22"/>
              </w:rPr>
            </w:pPr>
            <w:r w:rsidRPr="00F55764">
              <w:rPr>
                <w:rFonts w:ascii="Cambria Math" w:hAnsi="Cambria Math"/>
                <w:color w:val="AA0000"/>
                <w:sz w:val="22"/>
                <w:szCs w:val="22"/>
              </w:rPr>
              <w:t xml:space="preserve">There </w:t>
            </w:r>
            <w:proofErr w:type="gramStart"/>
            <w:r w:rsidRPr="00F55764">
              <w:rPr>
                <w:rFonts w:ascii="Cambria Math" w:hAnsi="Cambria Math"/>
                <w:color w:val="AA0000"/>
                <w:sz w:val="22"/>
                <w:szCs w:val="22"/>
              </w:rPr>
              <w:t>is</w:t>
            </w:r>
            <w:proofErr w:type="gramEnd"/>
            <w:r w:rsidRPr="00F55764">
              <w:rPr>
                <w:rFonts w:ascii="Cambria Math" w:hAnsi="Cambria Math"/>
                <w:color w:val="AA0000"/>
                <w:sz w:val="22"/>
                <w:szCs w:val="22"/>
              </w:rPr>
              <w:t xml:space="preserve"> some pieces of woody debris downstream that can add stability to the stream and provide organic matter for bugs and fish</w:t>
            </w:r>
          </w:p>
          <w:p w14:paraId="7A984D99" w14:textId="77777777" w:rsidR="00791FB6" w:rsidRPr="00F55764" w:rsidRDefault="00791FB6" w:rsidP="00791FB6">
            <w:pPr>
              <w:pStyle w:val="ListParagraph"/>
              <w:numPr>
                <w:ilvl w:val="0"/>
                <w:numId w:val="2"/>
              </w:numPr>
              <w:rPr>
                <w:rFonts w:ascii="Cambria Math" w:hAnsi="Cambria Math"/>
                <w:color w:val="AA0000"/>
                <w:sz w:val="22"/>
                <w:szCs w:val="22"/>
              </w:rPr>
            </w:pPr>
            <w:r w:rsidRPr="00F55764">
              <w:rPr>
                <w:rFonts w:ascii="Cambria Math" w:hAnsi="Cambria Math"/>
                <w:color w:val="AA0000"/>
                <w:sz w:val="22"/>
                <w:szCs w:val="22"/>
              </w:rPr>
              <w:t>Exposed roots in the water provides habitat space for fish and bugs</w:t>
            </w:r>
          </w:p>
          <w:p w14:paraId="3FE5F086" w14:textId="77777777" w:rsidR="00791FB6" w:rsidRPr="00F55764" w:rsidRDefault="00791FB6" w:rsidP="00791FB6">
            <w:pPr>
              <w:rPr>
                <w:rFonts w:ascii="Cambria Math" w:hAnsi="Cambria Math"/>
                <w:color w:val="AA0000"/>
                <w:sz w:val="22"/>
                <w:szCs w:val="22"/>
              </w:rPr>
            </w:pPr>
          </w:p>
          <w:p w14:paraId="73492DF3" w14:textId="77777777" w:rsidR="00791FB6" w:rsidRPr="00F55764" w:rsidRDefault="00791FB6" w:rsidP="00791FB6">
            <w:pPr>
              <w:jc w:val="center"/>
              <w:rPr>
                <w:rFonts w:ascii="Cambria Math" w:hAnsi="Cambria Math"/>
                <w:color w:val="AA0000"/>
                <w:sz w:val="22"/>
                <w:szCs w:val="22"/>
              </w:rPr>
            </w:pPr>
            <w:r w:rsidRPr="00F55764">
              <w:rPr>
                <w:rFonts w:ascii="Cambria Math" w:hAnsi="Cambria Math"/>
                <w:color w:val="AA0000"/>
                <w:sz w:val="22"/>
                <w:szCs w:val="22"/>
              </w:rPr>
              <w:t>This stream is the “healthy stream”.</w:t>
            </w:r>
          </w:p>
          <w:p w14:paraId="737D107D" w14:textId="0F3C88CC" w:rsidR="00791FB6" w:rsidRPr="0089403B" w:rsidRDefault="00791FB6" w:rsidP="0089403B">
            <w:pPr>
              <w:jc w:val="center"/>
              <w:rPr>
                <w:rFonts w:ascii="Cambria Math" w:hAnsi="Cambria Math"/>
                <w:b/>
                <w:sz w:val="40"/>
              </w:rPr>
            </w:pPr>
          </w:p>
        </w:tc>
      </w:tr>
      <w:tr w:rsidR="0089403B" w:rsidRPr="0089403B" w14:paraId="507310DD" w14:textId="77777777" w:rsidTr="2CC86520">
        <w:tc>
          <w:tcPr>
            <w:tcW w:w="11016" w:type="dxa"/>
            <w:gridSpan w:val="2"/>
          </w:tcPr>
          <w:p w14:paraId="0B824D70" w14:textId="77777777" w:rsidR="0089403B" w:rsidRDefault="04A2C5C9" w:rsidP="04A2C5C9">
            <w:pPr>
              <w:jc w:val="center"/>
              <w:rPr>
                <w:rFonts w:ascii="Cambria Math" w:hAnsi="Cambria Math"/>
                <w:b/>
                <w:bCs/>
                <w:sz w:val="40"/>
                <w:szCs w:val="40"/>
              </w:rPr>
            </w:pPr>
            <w:r w:rsidRPr="04A2C5C9">
              <w:rPr>
                <w:rFonts w:ascii="Cambria Math" w:hAnsi="Cambria Math"/>
                <w:b/>
                <w:bCs/>
                <w:sz w:val="40"/>
                <w:szCs w:val="40"/>
              </w:rPr>
              <w:lastRenderedPageBreak/>
              <w:t>Water Chemistry (Water Quality Meter)</w:t>
            </w:r>
          </w:p>
          <w:p w14:paraId="195FB455" w14:textId="7C680989" w:rsidR="006C50C0" w:rsidRPr="006C50C0" w:rsidRDefault="006C50C0" w:rsidP="04A2C5C9">
            <w:pPr>
              <w:jc w:val="center"/>
              <w:rPr>
                <w:rFonts w:ascii="Cambria Math" w:hAnsi="Cambria Math"/>
                <w:bCs/>
                <w:sz w:val="40"/>
                <w:szCs w:val="40"/>
              </w:rPr>
            </w:pPr>
            <w:r w:rsidRPr="006C50C0">
              <w:rPr>
                <w:rFonts w:ascii="Cambria Math" w:hAnsi="Cambria Math"/>
                <w:bCs/>
                <w:sz w:val="36"/>
                <w:szCs w:val="40"/>
              </w:rPr>
              <w:t>Record observations and water quality data below.</w:t>
            </w:r>
          </w:p>
        </w:tc>
      </w:tr>
      <w:tr w:rsidR="0089403B" w:rsidRPr="0089403B" w14:paraId="784CD6C5" w14:textId="77777777" w:rsidTr="2CC86520">
        <w:tc>
          <w:tcPr>
            <w:tcW w:w="5508" w:type="dxa"/>
          </w:tcPr>
          <w:p w14:paraId="02D9AB17" w14:textId="7A30C099" w:rsidR="0089403B" w:rsidRPr="0089403B" w:rsidRDefault="006C50C0" w:rsidP="0089403B">
            <w:pPr>
              <w:jc w:val="center"/>
              <w:rPr>
                <w:rFonts w:ascii="Cambria Math" w:hAnsi="Cambria Math"/>
                <w:b/>
                <w:sz w:val="40"/>
              </w:rPr>
            </w:pPr>
            <w:r>
              <w:rPr>
                <w:rFonts w:ascii="Cambria Math" w:hAnsi="Cambria Math"/>
                <w:b/>
                <w:sz w:val="40"/>
              </w:rPr>
              <w:t xml:space="preserve">Stream </w:t>
            </w:r>
            <w:r w:rsidR="0089403B" w:rsidRPr="0089403B">
              <w:rPr>
                <w:rFonts w:ascii="Cambria Math" w:hAnsi="Cambria Math"/>
                <w:b/>
                <w:sz w:val="40"/>
              </w:rPr>
              <w:t>A</w:t>
            </w:r>
          </w:p>
          <w:p w14:paraId="747215E8" w14:textId="77777777" w:rsidR="00791FB6" w:rsidRPr="00F55764" w:rsidRDefault="00791FB6" w:rsidP="00791FB6">
            <w:pPr>
              <w:rPr>
                <w:rFonts w:ascii="Cambria Math" w:hAnsi="Cambria Math"/>
                <w:color w:val="AA0000"/>
                <w:sz w:val="22"/>
                <w:szCs w:val="22"/>
              </w:rPr>
            </w:pPr>
            <w:r w:rsidRPr="00F55764">
              <w:rPr>
                <w:rFonts w:ascii="Cambria Math" w:hAnsi="Cambria Math"/>
                <w:color w:val="AA0000"/>
                <w:sz w:val="22"/>
                <w:szCs w:val="22"/>
              </w:rPr>
              <w:t>Students should record water chemistry parameters that the device can read in each box for each respective water sample, such as:</w:t>
            </w:r>
          </w:p>
          <w:p w14:paraId="57BF62A3" w14:textId="77777777" w:rsidR="00791FB6" w:rsidRPr="00F55764" w:rsidRDefault="00791FB6" w:rsidP="00791FB6">
            <w:pPr>
              <w:rPr>
                <w:rFonts w:ascii="Cambria Math" w:hAnsi="Cambria Math"/>
                <w:color w:val="AA0000"/>
                <w:sz w:val="22"/>
                <w:szCs w:val="22"/>
              </w:rPr>
            </w:pPr>
          </w:p>
          <w:p w14:paraId="6437DCB5" w14:textId="77777777" w:rsidR="00791FB6" w:rsidRPr="00F55764" w:rsidRDefault="00791FB6" w:rsidP="00791FB6">
            <w:pPr>
              <w:rPr>
                <w:rFonts w:ascii="Cambria Math" w:hAnsi="Cambria Math"/>
                <w:color w:val="AA0000"/>
                <w:sz w:val="22"/>
                <w:szCs w:val="22"/>
              </w:rPr>
            </w:pPr>
            <w:r w:rsidRPr="00F55764">
              <w:rPr>
                <w:rFonts w:ascii="Cambria Math" w:hAnsi="Cambria Math"/>
                <w:color w:val="AA0000"/>
                <w:sz w:val="22"/>
                <w:szCs w:val="22"/>
              </w:rPr>
              <w:t>pH</w:t>
            </w:r>
          </w:p>
          <w:p w14:paraId="4E1AEF42" w14:textId="77777777" w:rsidR="00791FB6" w:rsidRPr="00F55764" w:rsidRDefault="00791FB6" w:rsidP="00791FB6">
            <w:pPr>
              <w:rPr>
                <w:rFonts w:ascii="Cambria Math" w:hAnsi="Cambria Math"/>
                <w:color w:val="AA0000"/>
                <w:sz w:val="22"/>
                <w:szCs w:val="22"/>
              </w:rPr>
            </w:pPr>
            <w:r w:rsidRPr="00F55764">
              <w:rPr>
                <w:rFonts w:ascii="Cambria Math" w:hAnsi="Cambria Math"/>
                <w:color w:val="AA0000"/>
                <w:sz w:val="22"/>
                <w:szCs w:val="22"/>
              </w:rPr>
              <w:t>turbidity</w:t>
            </w:r>
          </w:p>
          <w:p w14:paraId="7A599934" w14:textId="77777777" w:rsidR="00791FB6" w:rsidRPr="00F55764" w:rsidRDefault="00791FB6" w:rsidP="00791FB6">
            <w:pPr>
              <w:rPr>
                <w:rFonts w:ascii="Cambria Math" w:hAnsi="Cambria Math"/>
                <w:color w:val="AA0000"/>
                <w:sz w:val="22"/>
                <w:szCs w:val="22"/>
              </w:rPr>
            </w:pPr>
            <w:r w:rsidRPr="00F55764">
              <w:rPr>
                <w:rFonts w:ascii="Cambria Math" w:hAnsi="Cambria Math"/>
                <w:color w:val="AA0000"/>
                <w:sz w:val="22"/>
                <w:szCs w:val="22"/>
              </w:rPr>
              <w:t>temperature</w:t>
            </w:r>
          </w:p>
          <w:p w14:paraId="5A57651D" w14:textId="77777777" w:rsidR="00791FB6" w:rsidRPr="00F55764" w:rsidRDefault="00791FB6" w:rsidP="00791FB6">
            <w:pPr>
              <w:rPr>
                <w:rFonts w:ascii="Cambria Math" w:hAnsi="Cambria Math"/>
                <w:color w:val="AA0000"/>
                <w:sz w:val="22"/>
                <w:szCs w:val="22"/>
              </w:rPr>
            </w:pPr>
            <w:r w:rsidRPr="00F55764">
              <w:rPr>
                <w:rFonts w:ascii="Cambria Math" w:hAnsi="Cambria Math"/>
                <w:color w:val="AA0000"/>
                <w:sz w:val="22"/>
                <w:szCs w:val="22"/>
              </w:rPr>
              <w:t>dissolved oxygen</w:t>
            </w:r>
          </w:p>
          <w:p w14:paraId="65CEE1E0" w14:textId="77777777" w:rsidR="00791FB6" w:rsidRPr="00F55764" w:rsidRDefault="00791FB6" w:rsidP="00791FB6">
            <w:pPr>
              <w:rPr>
                <w:rFonts w:ascii="Cambria Math" w:hAnsi="Cambria Math"/>
                <w:color w:val="AA0000"/>
                <w:sz w:val="22"/>
                <w:szCs w:val="22"/>
              </w:rPr>
            </w:pPr>
            <w:r w:rsidRPr="00F55764">
              <w:rPr>
                <w:rFonts w:ascii="Cambria Math" w:hAnsi="Cambria Math"/>
                <w:color w:val="AA0000"/>
                <w:sz w:val="22"/>
                <w:szCs w:val="22"/>
              </w:rPr>
              <w:t>etc.</w:t>
            </w:r>
          </w:p>
          <w:p w14:paraId="1FC39945" w14:textId="77777777" w:rsidR="0089403B" w:rsidRPr="0089403B" w:rsidRDefault="0089403B" w:rsidP="0089403B">
            <w:pPr>
              <w:rPr>
                <w:rFonts w:ascii="Cambria Math" w:hAnsi="Cambria Math"/>
                <w:b/>
                <w:sz w:val="40"/>
              </w:rPr>
            </w:pPr>
          </w:p>
          <w:p w14:paraId="0562CB0E" w14:textId="77777777" w:rsidR="0089403B" w:rsidRPr="0089403B" w:rsidRDefault="0089403B" w:rsidP="0089403B">
            <w:pPr>
              <w:jc w:val="center"/>
              <w:rPr>
                <w:rFonts w:ascii="Cambria Math" w:hAnsi="Cambria Math"/>
                <w:b/>
                <w:sz w:val="40"/>
              </w:rPr>
            </w:pPr>
          </w:p>
          <w:p w14:paraId="5997CC1D" w14:textId="77777777" w:rsidR="0089403B" w:rsidRPr="0089403B" w:rsidRDefault="0089403B" w:rsidP="009D28E1">
            <w:pPr>
              <w:rPr>
                <w:rFonts w:ascii="Cambria Math" w:hAnsi="Cambria Math"/>
                <w:b/>
                <w:sz w:val="40"/>
              </w:rPr>
            </w:pPr>
          </w:p>
          <w:p w14:paraId="110FFD37" w14:textId="77777777" w:rsidR="0089403B" w:rsidRPr="0089403B" w:rsidRDefault="0089403B" w:rsidP="0089403B">
            <w:pPr>
              <w:jc w:val="center"/>
              <w:rPr>
                <w:rFonts w:ascii="Cambria Math" w:hAnsi="Cambria Math"/>
                <w:b/>
                <w:sz w:val="40"/>
              </w:rPr>
            </w:pPr>
          </w:p>
          <w:p w14:paraId="61CDCEAD" w14:textId="77777777" w:rsidR="0089403B" w:rsidRPr="0089403B" w:rsidRDefault="0089403B" w:rsidP="0089403B">
            <w:pPr>
              <w:jc w:val="center"/>
              <w:rPr>
                <w:rFonts w:ascii="Cambria Math" w:hAnsi="Cambria Math"/>
                <w:b/>
                <w:sz w:val="40"/>
              </w:rPr>
            </w:pPr>
          </w:p>
        </w:tc>
        <w:tc>
          <w:tcPr>
            <w:tcW w:w="5508" w:type="dxa"/>
          </w:tcPr>
          <w:p w14:paraId="502C79F1" w14:textId="046181E1" w:rsidR="0089403B" w:rsidRPr="0089403B" w:rsidRDefault="006C50C0" w:rsidP="0089403B">
            <w:pPr>
              <w:jc w:val="center"/>
              <w:rPr>
                <w:rFonts w:ascii="Cambria Math" w:hAnsi="Cambria Math"/>
                <w:b/>
                <w:sz w:val="40"/>
              </w:rPr>
            </w:pPr>
            <w:r>
              <w:rPr>
                <w:rFonts w:ascii="Cambria Math" w:hAnsi="Cambria Math"/>
                <w:b/>
                <w:sz w:val="40"/>
              </w:rPr>
              <w:t xml:space="preserve">Stream </w:t>
            </w:r>
            <w:r w:rsidR="0089403B" w:rsidRPr="0089403B">
              <w:rPr>
                <w:rFonts w:ascii="Cambria Math" w:hAnsi="Cambria Math"/>
                <w:b/>
                <w:sz w:val="40"/>
              </w:rPr>
              <w:t>B</w:t>
            </w:r>
          </w:p>
        </w:tc>
      </w:tr>
      <w:tr w:rsidR="0089403B" w:rsidRPr="0089403B" w14:paraId="32718D14" w14:textId="77777777" w:rsidTr="2CC86520">
        <w:tc>
          <w:tcPr>
            <w:tcW w:w="11016" w:type="dxa"/>
            <w:gridSpan w:val="2"/>
          </w:tcPr>
          <w:p w14:paraId="3FDEE060" w14:textId="77777777" w:rsidR="0089403B" w:rsidRDefault="04A2C5C9" w:rsidP="04A2C5C9">
            <w:pPr>
              <w:jc w:val="center"/>
              <w:rPr>
                <w:rFonts w:ascii="Cambria Math" w:hAnsi="Cambria Math"/>
                <w:b/>
                <w:bCs/>
                <w:sz w:val="40"/>
                <w:szCs w:val="40"/>
              </w:rPr>
            </w:pPr>
            <w:r w:rsidRPr="04A2C5C9">
              <w:rPr>
                <w:rFonts w:ascii="Cambria Math" w:hAnsi="Cambria Math"/>
                <w:b/>
                <w:bCs/>
                <w:sz w:val="40"/>
                <w:szCs w:val="40"/>
              </w:rPr>
              <w:t>Biology (Bug Identification)</w:t>
            </w:r>
          </w:p>
          <w:p w14:paraId="07DD9892" w14:textId="77EC1DCF" w:rsidR="006C50C0" w:rsidRPr="006C50C0" w:rsidRDefault="006C50C0" w:rsidP="04A2C5C9">
            <w:pPr>
              <w:jc w:val="center"/>
              <w:rPr>
                <w:rFonts w:ascii="Cambria Math" w:hAnsi="Cambria Math"/>
                <w:bCs/>
                <w:sz w:val="36"/>
                <w:szCs w:val="40"/>
              </w:rPr>
            </w:pPr>
            <w:r w:rsidRPr="006C50C0">
              <w:rPr>
                <w:rFonts w:ascii="Cambria Math" w:hAnsi="Cambria Math"/>
                <w:bCs/>
                <w:sz w:val="36"/>
                <w:szCs w:val="40"/>
              </w:rPr>
              <w:t>Record what bugs are present and what that may indicate for the water quality.</w:t>
            </w:r>
          </w:p>
        </w:tc>
      </w:tr>
      <w:tr w:rsidR="0089403B" w:rsidRPr="0089403B" w14:paraId="526031E5" w14:textId="77777777" w:rsidTr="2CC86520">
        <w:tc>
          <w:tcPr>
            <w:tcW w:w="5508" w:type="dxa"/>
          </w:tcPr>
          <w:p w14:paraId="3B26D869" w14:textId="4BCA359B" w:rsidR="0089403B" w:rsidRPr="0089403B" w:rsidRDefault="006C50C0" w:rsidP="0089403B">
            <w:pPr>
              <w:jc w:val="center"/>
              <w:rPr>
                <w:rFonts w:ascii="Cambria Math" w:hAnsi="Cambria Math"/>
                <w:b/>
                <w:sz w:val="40"/>
              </w:rPr>
            </w:pPr>
            <w:r>
              <w:rPr>
                <w:rFonts w:ascii="Cambria Math" w:hAnsi="Cambria Math"/>
                <w:b/>
                <w:sz w:val="40"/>
              </w:rPr>
              <w:t xml:space="preserve">Stream </w:t>
            </w:r>
            <w:r w:rsidR="0089403B" w:rsidRPr="0089403B">
              <w:rPr>
                <w:rFonts w:ascii="Cambria Math" w:hAnsi="Cambria Math"/>
                <w:b/>
                <w:sz w:val="40"/>
              </w:rPr>
              <w:t>A</w:t>
            </w:r>
          </w:p>
          <w:p w14:paraId="53C3205D" w14:textId="77777777" w:rsidR="00791FB6" w:rsidRPr="00F55764" w:rsidRDefault="00791FB6" w:rsidP="00791FB6">
            <w:pPr>
              <w:jc w:val="center"/>
              <w:rPr>
                <w:rFonts w:ascii="Cambria Math" w:hAnsi="Cambria Math"/>
                <w:color w:val="AA0000"/>
                <w:sz w:val="22"/>
                <w:szCs w:val="22"/>
              </w:rPr>
            </w:pPr>
            <w:r w:rsidRPr="00F55764">
              <w:rPr>
                <w:rFonts w:ascii="Cambria Math" w:hAnsi="Cambria Math"/>
                <w:color w:val="AA0000"/>
                <w:sz w:val="22"/>
                <w:szCs w:val="22"/>
              </w:rPr>
              <w:t>Students should write the bugs observed in the macroinvertebrate jar.</w:t>
            </w:r>
          </w:p>
          <w:p w14:paraId="7FBD71A3" w14:textId="77777777" w:rsidR="00791FB6" w:rsidRDefault="00791FB6" w:rsidP="00791FB6">
            <w:pPr>
              <w:jc w:val="center"/>
              <w:rPr>
                <w:rFonts w:ascii="Cambria Math" w:hAnsi="Cambria Math"/>
                <w:b/>
                <w:sz w:val="40"/>
              </w:rPr>
            </w:pPr>
          </w:p>
          <w:p w14:paraId="21BD82F6" w14:textId="77777777" w:rsidR="00791FB6" w:rsidRPr="00F55764" w:rsidRDefault="00791FB6" w:rsidP="00791FB6">
            <w:pPr>
              <w:jc w:val="center"/>
              <w:rPr>
                <w:rFonts w:ascii="Cambria Math" w:hAnsi="Cambria Math"/>
                <w:color w:val="AA0000"/>
                <w:sz w:val="22"/>
                <w:szCs w:val="22"/>
              </w:rPr>
            </w:pPr>
            <w:r w:rsidRPr="00F55764">
              <w:rPr>
                <w:rFonts w:ascii="Cambria Math" w:hAnsi="Cambria Math"/>
                <w:color w:val="AA0000"/>
                <w:sz w:val="22"/>
                <w:szCs w:val="22"/>
              </w:rPr>
              <w:t>Students should write down relative sensitivity to pollution.</w:t>
            </w:r>
          </w:p>
          <w:p w14:paraId="7E55DDDF" w14:textId="77777777" w:rsidR="00791FB6" w:rsidRPr="00F55764" w:rsidRDefault="00791FB6" w:rsidP="00791FB6">
            <w:pPr>
              <w:jc w:val="center"/>
              <w:rPr>
                <w:rFonts w:ascii="Cambria Math" w:hAnsi="Cambria Math"/>
                <w:color w:val="AA0000"/>
                <w:sz w:val="22"/>
                <w:szCs w:val="22"/>
              </w:rPr>
            </w:pPr>
          </w:p>
          <w:p w14:paraId="3F2DB14B" w14:textId="77777777" w:rsidR="00791FB6" w:rsidRPr="00F55764" w:rsidRDefault="00791FB6" w:rsidP="00791FB6">
            <w:pPr>
              <w:jc w:val="center"/>
              <w:rPr>
                <w:rFonts w:ascii="Cambria Math" w:hAnsi="Cambria Math"/>
                <w:color w:val="AA0000"/>
                <w:sz w:val="22"/>
                <w:szCs w:val="22"/>
              </w:rPr>
            </w:pPr>
            <w:r w:rsidRPr="00F55764">
              <w:rPr>
                <w:rFonts w:ascii="Cambria Math" w:hAnsi="Cambria Math"/>
                <w:color w:val="AA0000"/>
                <w:sz w:val="22"/>
                <w:szCs w:val="22"/>
              </w:rPr>
              <w:t>Results should indicate that there are few bugs, if any that are sensitive to pollution.</w:t>
            </w:r>
          </w:p>
          <w:p w14:paraId="6BB9E253" w14:textId="616698D7" w:rsidR="0089403B" w:rsidRDefault="0089403B" w:rsidP="0089403B">
            <w:pPr>
              <w:rPr>
                <w:rFonts w:ascii="Cambria Math" w:hAnsi="Cambria Math"/>
                <w:b/>
                <w:sz w:val="40"/>
              </w:rPr>
            </w:pPr>
          </w:p>
          <w:p w14:paraId="380266A5" w14:textId="77777777" w:rsidR="00823084" w:rsidRPr="0089403B" w:rsidRDefault="00823084" w:rsidP="0089403B">
            <w:pPr>
              <w:rPr>
                <w:rFonts w:ascii="Cambria Math" w:hAnsi="Cambria Math"/>
                <w:b/>
                <w:sz w:val="40"/>
              </w:rPr>
            </w:pPr>
          </w:p>
          <w:p w14:paraId="23DE523C" w14:textId="69263FA3" w:rsidR="0089403B" w:rsidRDefault="0089403B" w:rsidP="0089403B">
            <w:pPr>
              <w:jc w:val="center"/>
              <w:rPr>
                <w:rFonts w:ascii="Cambria Math" w:hAnsi="Cambria Math"/>
                <w:b/>
                <w:sz w:val="40"/>
              </w:rPr>
            </w:pPr>
          </w:p>
          <w:p w14:paraId="07459315" w14:textId="77777777" w:rsidR="0089403B" w:rsidRPr="0089403B" w:rsidRDefault="0089403B" w:rsidP="0089403B">
            <w:pPr>
              <w:jc w:val="center"/>
              <w:rPr>
                <w:rFonts w:ascii="Cambria Math" w:hAnsi="Cambria Math"/>
                <w:b/>
                <w:sz w:val="40"/>
              </w:rPr>
            </w:pPr>
          </w:p>
          <w:p w14:paraId="6537F28F" w14:textId="13854F07" w:rsidR="0089403B" w:rsidRDefault="0089403B" w:rsidP="0089403B">
            <w:pPr>
              <w:jc w:val="center"/>
              <w:rPr>
                <w:rFonts w:ascii="Cambria Math" w:hAnsi="Cambria Math"/>
                <w:b/>
                <w:sz w:val="40"/>
              </w:rPr>
            </w:pPr>
          </w:p>
          <w:p w14:paraId="637805D2" w14:textId="77777777" w:rsidR="0089403B" w:rsidRPr="0089403B" w:rsidRDefault="0089403B" w:rsidP="006C7162">
            <w:pPr>
              <w:rPr>
                <w:rFonts w:ascii="Cambria Math" w:hAnsi="Cambria Math"/>
                <w:b/>
                <w:sz w:val="40"/>
              </w:rPr>
            </w:pPr>
          </w:p>
        </w:tc>
        <w:tc>
          <w:tcPr>
            <w:tcW w:w="5508" w:type="dxa"/>
          </w:tcPr>
          <w:p w14:paraId="6005C135" w14:textId="77777777" w:rsidR="0089403B" w:rsidRDefault="006C50C0" w:rsidP="0089403B">
            <w:pPr>
              <w:jc w:val="center"/>
              <w:rPr>
                <w:rFonts w:ascii="Cambria Math" w:hAnsi="Cambria Math"/>
                <w:b/>
                <w:sz w:val="40"/>
              </w:rPr>
            </w:pPr>
            <w:r>
              <w:rPr>
                <w:rFonts w:ascii="Cambria Math" w:hAnsi="Cambria Math"/>
                <w:b/>
                <w:sz w:val="40"/>
              </w:rPr>
              <w:t xml:space="preserve">Stream </w:t>
            </w:r>
            <w:r w:rsidR="0089403B" w:rsidRPr="0089403B">
              <w:rPr>
                <w:rFonts w:ascii="Cambria Math" w:hAnsi="Cambria Math"/>
                <w:b/>
                <w:sz w:val="40"/>
              </w:rPr>
              <w:t>B</w:t>
            </w:r>
          </w:p>
          <w:p w14:paraId="1BBE533C" w14:textId="77777777" w:rsidR="00791FB6" w:rsidRPr="00F55764" w:rsidRDefault="00791FB6" w:rsidP="00791FB6">
            <w:pPr>
              <w:jc w:val="center"/>
              <w:rPr>
                <w:rFonts w:ascii="Cambria Math" w:hAnsi="Cambria Math"/>
                <w:color w:val="AA0000"/>
                <w:sz w:val="22"/>
                <w:szCs w:val="22"/>
              </w:rPr>
            </w:pPr>
            <w:r w:rsidRPr="00F55764">
              <w:rPr>
                <w:rFonts w:ascii="Cambria Math" w:hAnsi="Cambria Math"/>
                <w:color w:val="AA0000"/>
                <w:sz w:val="22"/>
                <w:szCs w:val="22"/>
              </w:rPr>
              <w:t>Students should write the bugs observed in the macroinvertebrate jar.</w:t>
            </w:r>
          </w:p>
          <w:p w14:paraId="6F8BDBCB" w14:textId="77777777" w:rsidR="00791FB6" w:rsidRPr="00F55764" w:rsidRDefault="00791FB6" w:rsidP="00791FB6">
            <w:pPr>
              <w:jc w:val="center"/>
              <w:rPr>
                <w:rFonts w:ascii="Cambria Math" w:hAnsi="Cambria Math"/>
                <w:color w:val="AA0000"/>
                <w:sz w:val="22"/>
                <w:szCs w:val="22"/>
              </w:rPr>
            </w:pPr>
          </w:p>
          <w:p w14:paraId="637BE105" w14:textId="77777777" w:rsidR="00791FB6" w:rsidRPr="00F55764" w:rsidRDefault="00791FB6" w:rsidP="00791FB6">
            <w:pPr>
              <w:jc w:val="center"/>
              <w:rPr>
                <w:rFonts w:ascii="Cambria Math" w:hAnsi="Cambria Math"/>
                <w:color w:val="AA0000"/>
                <w:sz w:val="22"/>
                <w:szCs w:val="22"/>
              </w:rPr>
            </w:pPr>
            <w:r w:rsidRPr="00F55764">
              <w:rPr>
                <w:rFonts w:ascii="Cambria Math" w:hAnsi="Cambria Math"/>
                <w:color w:val="AA0000"/>
                <w:sz w:val="22"/>
                <w:szCs w:val="22"/>
              </w:rPr>
              <w:t>Students should write down relative sensitivity to pollution.</w:t>
            </w:r>
          </w:p>
          <w:p w14:paraId="22747AC6" w14:textId="77777777" w:rsidR="00791FB6" w:rsidRDefault="00791FB6" w:rsidP="00791FB6">
            <w:pPr>
              <w:jc w:val="center"/>
              <w:rPr>
                <w:rFonts w:ascii="Cambria Math" w:hAnsi="Cambria Math"/>
                <w:b/>
                <w:sz w:val="22"/>
                <w:szCs w:val="22"/>
              </w:rPr>
            </w:pPr>
          </w:p>
          <w:p w14:paraId="34E17E90" w14:textId="6996BE5E" w:rsidR="00791FB6" w:rsidRPr="0089403B" w:rsidRDefault="00791FB6" w:rsidP="00791FB6">
            <w:pPr>
              <w:jc w:val="center"/>
              <w:rPr>
                <w:rFonts w:ascii="Cambria Math" w:hAnsi="Cambria Math"/>
                <w:b/>
                <w:sz w:val="40"/>
              </w:rPr>
            </w:pPr>
            <w:r w:rsidRPr="00F55764">
              <w:rPr>
                <w:rFonts w:ascii="Cambria Math" w:hAnsi="Cambria Math"/>
                <w:color w:val="AA0000"/>
                <w:sz w:val="22"/>
                <w:szCs w:val="22"/>
              </w:rPr>
              <w:t>Results should indicate that there are more bugs sensitive to pollution in this sample.</w:t>
            </w:r>
          </w:p>
        </w:tc>
      </w:tr>
    </w:tbl>
    <w:p w14:paraId="7615E461" w14:textId="39EBEAAD" w:rsidR="2CC86520" w:rsidRDefault="00B9776A" w:rsidP="2CC86520">
      <w:pPr>
        <w:rPr>
          <w:rFonts w:ascii="Cambria Math" w:hAnsi="Cambria Math"/>
          <w:sz w:val="28"/>
          <w:szCs w:val="28"/>
        </w:rPr>
      </w:pPr>
      <w:r>
        <w:rPr>
          <w:rFonts w:ascii="Cambria Math" w:hAnsi="Cambria Math"/>
          <w:sz w:val="28"/>
          <w:szCs w:val="28"/>
        </w:rPr>
        <w:lastRenderedPageBreak/>
        <w:t xml:space="preserve">Write </w:t>
      </w:r>
      <w:r w:rsidR="008722E7">
        <w:rPr>
          <w:rFonts w:ascii="Cambria Math" w:hAnsi="Cambria Math"/>
          <w:sz w:val="28"/>
          <w:szCs w:val="28"/>
        </w:rPr>
        <w:t>a short paragraph (3 to 5 sentences)</w:t>
      </w:r>
      <w:r w:rsidR="2CC86520" w:rsidRPr="2CC86520">
        <w:rPr>
          <w:rFonts w:ascii="Cambria Math" w:hAnsi="Cambria Math"/>
          <w:sz w:val="28"/>
          <w:szCs w:val="28"/>
        </w:rPr>
        <w:t xml:space="preserve"> describ</w:t>
      </w:r>
      <w:r w:rsidR="008722E7">
        <w:rPr>
          <w:rFonts w:ascii="Cambria Math" w:hAnsi="Cambria Math"/>
          <w:sz w:val="28"/>
          <w:szCs w:val="28"/>
        </w:rPr>
        <w:t>ing</w:t>
      </w:r>
      <w:r w:rsidR="2CC86520" w:rsidRPr="2CC86520">
        <w:rPr>
          <w:rFonts w:ascii="Cambria Math" w:hAnsi="Cambria Math"/>
          <w:sz w:val="28"/>
          <w:szCs w:val="28"/>
        </w:rPr>
        <w:t xml:space="preserve"> which stream</w:t>
      </w:r>
      <w:r w:rsidR="008722E7">
        <w:rPr>
          <w:rFonts w:ascii="Cambria Math" w:hAnsi="Cambria Math"/>
          <w:sz w:val="28"/>
          <w:szCs w:val="28"/>
        </w:rPr>
        <w:t>,</w:t>
      </w:r>
      <w:r w:rsidR="2CC86520" w:rsidRPr="2CC86520">
        <w:rPr>
          <w:rFonts w:ascii="Cambria Math" w:hAnsi="Cambria Math"/>
          <w:sz w:val="28"/>
          <w:szCs w:val="28"/>
        </w:rPr>
        <w:t xml:space="preserve"> A or B</w:t>
      </w:r>
      <w:r w:rsidR="008722E7">
        <w:rPr>
          <w:rFonts w:ascii="Cambria Math" w:hAnsi="Cambria Math"/>
          <w:sz w:val="28"/>
          <w:szCs w:val="28"/>
        </w:rPr>
        <w:t>,</w:t>
      </w:r>
      <w:r w:rsidR="2CC86520" w:rsidRPr="2CC86520">
        <w:rPr>
          <w:rFonts w:ascii="Cambria Math" w:hAnsi="Cambria Math"/>
          <w:sz w:val="28"/>
          <w:szCs w:val="28"/>
        </w:rPr>
        <w:t xml:space="preserve"> has higher water quality and why</w:t>
      </w:r>
      <w:r w:rsidR="008722E7">
        <w:rPr>
          <w:rFonts w:ascii="Cambria Math" w:hAnsi="Cambria Math"/>
          <w:sz w:val="28"/>
          <w:szCs w:val="28"/>
        </w:rPr>
        <w:t>.</w:t>
      </w:r>
      <w:r w:rsidR="2CC86520" w:rsidRPr="2CC86520">
        <w:rPr>
          <w:rFonts w:ascii="Cambria Math" w:hAnsi="Cambria Math"/>
          <w:sz w:val="28"/>
          <w:szCs w:val="28"/>
        </w:rPr>
        <w:t xml:space="preserve"> Be sure to </w:t>
      </w:r>
      <w:r>
        <w:rPr>
          <w:rFonts w:ascii="Cambria Math" w:hAnsi="Cambria Math"/>
          <w:sz w:val="28"/>
          <w:szCs w:val="28"/>
        </w:rPr>
        <w:t xml:space="preserve">use the vocabulary and </w:t>
      </w:r>
      <w:r w:rsidR="00B27596">
        <w:rPr>
          <w:rFonts w:ascii="Cambria Math" w:hAnsi="Cambria Math"/>
          <w:sz w:val="28"/>
          <w:szCs w:val="28"/>
        </w:rPr>
        <w:t>use your observations to discuss what di</w:t>
      </w:r>
      <w:r w:rsidR="2CC86520" w:rsidRPr="2CC86520">
        <w:rPr>
          <w:rFonts w:ascii="Cambria Math" w:hAnsi="Cambria Math"/>
          <w:sz w:val="28"/>
          <w:szCs w:val="28"/>
        </w:rPr>
        <w:t>ffers between the two streams. Explain why physical habitat, chemistry and biology are used in stream quality investigation.</w:t>
      </w:r>
    </w:p>
    <w:p w14:paraId="1261E346" w14:textId="77777777" w:rsidR="00791FB6" w:rsidRPr="00F55764" w:rsidRDefault="00791FB6" w:rsidP="00791FB6">
      <w:pPr>
        <w:rPr>
          <w:rFonts w:ascii="Cambria Math" w:hAnsi="Cambria Math"/>
          <w:color w:val="AA0000"/>
          <w:sz w:val="28"/>
          <w:szCs w:val="28"/>
        </w:rPr>
      </w:pPr>
      <w:r w:rsidRPr="00F55764">
        <w:rPr>
          <w:rFonts w:ascii="Cambria Math" w:hAnsi="Cambria Math"/>
          <w:color w:val="AA0000"/>
          <w:sz w:val="28"/>
          <w:szCs w:val="28"/>
        </w:rPr>
        <w:t>“The stream with the better habitat and water quality is stream B. I know this because Stream A has orange pollution in the channel, which is an obvious indicator of pollution. There are also fewer bugs that are sensitive to pollution in Stream A, which suggests that there is more pollution. Although neither stream has obvious riffles, stream B has exposed roots, and some woody debris, and a small riffle far downstream that would serve as good habitat for fish and bugs. There is also not much evidence of eroded banks, and a lot of suspended dirt in the water (murky water) that would suggest poor water quality.”</w:t>
      </w:r>
    </w:p>
    <w:p w14:paraId="5058A62E" w14:textId="77777777" w:rsidR="00791FB6" w:rsidRPr="00F55764" w:rsidRDefault="00791FB6" w:rsidP="00791FB6">
      <w:pPr>
        <w:rPr>
          <w:rFonts w:ascii="Cambria Math" w:hAnsi="Cambria Math"/>
          <w:color w:val="AA0000"/>
          <w:sz w:val="28"/>
          <w:szCs w:val="28"/>
        </w:rPr>
      </w:pPr>
    </w:p>
    <w:p w14:paraId="73EC23ED" w14:textId="77777777" w:rsidR="00791FB6" w:rsidRPr="00F55764" w:rsidRDefault="00791FB6" w:rsidP="00791FB6">
      <w:pPr>
        <w:rPr>
          <w:rFonts w:ascii="Cambria Math" w:hAnsi="Cambria Math"/>
          <w:color w:val="AA0000"/>
          <w:sz w:val="28"/>
          <w:szCs w:val="28"/>
        </w:rPr>
      </w:pPr>
      <w:r w:rsidRPr="00F55764">
        <w:rPr>
          <w:rFonts w:ascii="Cambria Math" w:hAnsi="Cambria Math"/>
          <w:color w:val="AA0000"/>
          <w:sz w:val="28"/>
          <w:szCs w:val="28"/>
        </w:rPr>
        <w:t>Students should also refer to their water chemistry metrics.</w:t>
      </w:r>
    </w:p>
    <w:p w14:paraId="2A96CD55" w14:textId="76501197" w:rsidR="00F067B8" w:rsidRDefault="00F067B8" w:rsidP="2CC86520">
      <w:pPr>
        <w:rPr>
          <w:rFonts w:ascii="Cambria Math" w:hAnsi="Cambria Math"/>
          <w:sz w:val="28"/>
          <w:szCs w:val="28"/>
        </w:rPr>
      </w:pPr>
    </w:p>
    <w:p w14:paraId="78BFB448" w14:textId="6D7413AF" w:rsidR="00F067B8" w:rsidRDefault="00F067B8" w:rsidP="2CC86520">
      <w:pPr>
        <w:rPr>
          <w:rFonts w:ascii="Cambria Math" w:hAnsi="Cambria Math"/>
          <w:sz w:val="28"/>
          <w:szCs w:val="28"/>
        </w:rPr>
      </w:pPr>
    </w:p>
    <w:p w14:paraId="1923FF36" w14:textId="77777777" w:rsidR="00F067B8" w:rsidRDefault="00F067B8" w:rsidP="2CC86520">
      <w:pPr>
        <w:rPr>
          <w:rFonts w:ascii="Cambria Math" w:hAnsi="Cambria Math"/>
          <w:sz w:val="28"/>
          <w:szCs w:val="28"/>
        </w:rPr>
      </w:pPr>
    </w:p>
    <w:p w14:paraId="7BECF666" w14:textId="4CB593B3" w:rsidR="00B9776A" w:rsidRDefault="00B9776A" w:rsidP="2CC86520">
      <w:pPr>
        <w:rPr>
          <w:rFonts w:ascii="Cambria Math" w:hAnsi="Cambria Math"/>
          <w:sz w:val="28"/>
          <w:szCs w:val="28"/>
        </w:rPr>
      </w:pPr>
    </w:p>
    <w:p w14:paraId="6CF0228D" w14:textId="4918A10E" w:rsidR="00B9776A" w:rsidRDefault="00B9776A" w:rsidP="2CC86520">
      <w:pPr>
        <w:rPr>
          <w:rFonts w:ascii="Cambria Math" w:hAnsi="Cambria Math"/>
          <w:sz w:val="28"/>
          <w:szCs w:val="28"/>
        </w:rPr>
      </w:pPr>
    </w:p>
    <w:sectPr w:rsidR="00B9776A" w:rsidSect="0089403B">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790A6" w14:textId="77777777" w:rsidR="002215C8" w:rsidRDefault="002215C8">
      <w:r>
        <w:separator/>
      </w:r>
    </w:p>
  </w:endnote>
  <w:endnote w:type="continuationSeparator" w:id="0">
    <w:p w14:paraId="710B4373" w14:textId="77777777" w:rsidR="002215C8" w:rsidRDefault="0022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600"/>
      <w:gridCol w:w="3600"/>
      <w:gridCol w:w="3600"/>
    </w:tblGrid>
    <w:tr w:rsidR="04A2C5C9" w14:paraId="2611AB18" w14:textId="77777777" w:rsidTr="04A2C5C9">
      <w:tc>
        <w:tcPr>
          <w:tcW w:w="3600" w:type="dxa"/>
        </w:tcPr>
        <w:p w14:paraId="40E9162E" w14:textId="57939884" w:rsidR="04A2C5C9" w:rsidRDefault="04A2C5C9" w:rsidP="04A2C5C9">
          <w:pPr>
            <w:pStyle w:val="Header"/>
            <w:ind w:left="-115"/>
          </w:pPr>
        </w:p>
      </w:tc>
      <w:tc>
        <w:tcPr>
          <w:tcW w:w="3600" w:type="dxa"/>
        </w:tcPr>
        <w:p w14:paraId="626FB763" w14:textId="3C329DAB" w:rsidR="04A2C5C9" w:rsidRDefault="04A2C5C9" w:rsidP="04A2C5C9">
          <w:pPr>
            <w:pStyle w:val="Header"/>
            <w:jc w:val="center"/>
          </w:pPr>
        </w:p>
      </w:tc>
      <w:tc>
        <w:tcPr>
          <w:tcW w:w="3600" w:type="dxa"/>
        </w:tcPr>
        <w:p w14:paraId="3EE497D4" w14:textId="01FF4669" w:rsidR="04A2C5C9" w:rsidRDefault="04A2C5C9" w:rsidP="04A2C5C9">
          <w:pPr>
            <w:pStyle w:val="Header"/>
            <w:ind w:right="-115"/>
            <w:jc w:val="right"/>
          </w:pPr>
        </w:p>
      </w:tc>
    </w:tr>
  </w:tbl>
  <w:p w14:paraId="024EFDEA" w14:textId="15F48EB0" w:rsidR="04A2C5C9" w:rsidRDefault="04A2C5C9" w:rsidP="04A2C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34F1" w14:textId="77777777" w:rsidR="002215C8" w:rsidRDefault="002215C8">
      <w:r>
        <w:separator/>
      </w:r>
    </w:p>
  </w:footnote>
  <w:footnote w:type="continuationSeparator" w:id="0">
    <w:p w14:paraId="7419BF74" w14:textId="77777777" w:rsidR="002215C8" w:rsidRDefault="00221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EC96" w14:textId="29D89799" w:rsidR="04A2C5C9" w:rsidRDefault="00B33122" w:rsidP="00B33122">
    <w:pPr>
      <w:pStyle w:val="Header"/>
    </w:pPr>
    <w:proofErr w:type="spellStart"/>
    <w:proofErr w:type="gramStart"/>
    <w:r>
      <w:t>Name:_</w:t>
    </w:r>
    <w:proofErr w:type="gramEnd"/>
    <w:r w:rsidR="000D32D5" w:rsidRPr="00F55764">
      <w:rPr>
        <w:color w:val="AA0000"/>
        <w:u w:val="single"/>
      </w:rPr>
      <w:t>Example</w:t>
    </w:r>
    <w:proofErr w:type="spellEnd"/>
    <w:r w:rsidR="000D32D5" w:rsidRPr="00F55764">
      <w:rPr>
        <w:color w:val="AA0000"/>
        <w:u w:val="single"/>
      </w:rPr>
      <w:t xml:space="preserve"> Student</w:t>
    </w:r>
    <w:r>
      <w:t xml:space="preserve">_     </w:t>
    </w:r>
    <w:r>
      <w:tab/>
    </w:r>
    <w:proofErr w:type="gramStart"/>
    <w:r>
      <w:t>Date:_</w:t>
    </w:r>
    <w:proofErr w:type="gramEnd"/>
    <w:r>
      <w:t xml:space="preserve">_______________________            </w:t>
    </w:r>
    <w:proofErr w:type="gramStart"/>
    <w:r>
      <w:t>Class:_</w:t>
    </w:r>
    <w:proofErr w:type="gramEnd"/>
    <w:r>
      <w:t>________________________</w:t>
    </w:r>
  </w:p>
  <w:p w14:paraId="1A689164" w14:textId="77777777" w:rsidR="003C0610" w:rsidRPr="00B33122" w:rsidRDefault="003C0610" w:rsidP="00B33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26595"/>
    <w:multiLevelType w:val="hybridMultilevel"/>
    <w:tmpl w:val="BD782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DBB1BB9"/>
    <w:multiLevelType w:val="hybridMultilevel"/>
    <w:tmpl w:val="57801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5181051">
    <w:abstractNumId w:val="0"/>
  </w:num>
  <w:num w:numId="2" w16cid:durableId="1287275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03B"/>
    <w:rsid w:val="000176DD"/>
    <w:rsid w:val="000D32D5"/>
    <w:rsid w:val="002215C8"/>
    <w:rsid w:val="00352F89"/>
    <w:rsid w:val="003A0C1D"/>
    <w:rsid w:val="003C0610"/>
    <w:rsid w:val="0040062E"/>
    <w:rsid w:val="00462C06"/>
    <w:rsid w:val="00530E6E"/>
    <w:rsid w:val="00566359"/>
    <w:rsid w:val="006B1E42"/>
    <w:rsid w:val="006C50C0"/>
    <w:rsid w:val="006C7162"/>
    <w:rsid w:val="006F136A"/>
    <w:rsid w:val="007351FD"/>
    <w:rsid w:val="00791FB6"/>
    <w:rsid w:val="00823084"/>
    <w:rsid w:val="008722E7"/>
    <w:rsid w:val="00886E2C"/>
    <w:rsid w:val="0089403B"/>
    <w:rsid w:val="00911625"/>
    <w:rsid w:val="00930AA0"/>
    <w:rsid w:val="009651B0"/>
    <w:rsid w:val="009D28E1"/>
    <w:rsid w:val="00A37BAA"/>
    <w:rsid w:val="00B2482F"/>
    <w:rsid w:val="00B27596"/>
    <w:rsid w:val="00B33122"/>
    <w:rsid w:val="00B37B3A"/>
    <w:rsid w:val="00B9776A"/>
    <w:rsid w:val="00CD26AC"/>
    <w:rsid w:val="00DA1AC8"/>
    <w:rsid w:val="00F067B8"/>
    <w:rsid w:val="00F50C7A"/>
    <w:rsid w:val="00F55764"/>
    <w:rsid w:val="00FD0D17"/>
    <w:rsid w:val="04A2C5C9"/>
    <w:rsid w:val="2CC86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B99693"/>
  <w14:defaultImageDpi w14:val="300"/>
  <w15:docId w15:val="{7D1063C1-88A5-4AAD-9047-67A04AE1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791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4444">
      <w:bodyDiv w:val="1"/>
      <w:marLeft w:val="0"/>
      <w:marRight w:val="0"/>
      <w:marTop w:val="0"/>
      <w:marBottom w:val="0"/>
      <w:divBdr>
        <w:top w:val="none" w:sz="0" w:space="0" w:color="auto"/>
        <w:left w:val="none" w:sz="0" w:space="0" w:color="auto"/>
        <w:bottom w:val="none" w:sz="0" w:space="0" w:color="auto"/>
        <w:right w:val="none" w:sz="0" w:space="0" w:color="auto"/>
      </w:divBdr>
    </w:div>
    <w:div w:id="510219215">
      <w:bodyDiv w:val="1"/>
      <w:marLeft w:val="0"/>
      <w:marRight w:val="0"/>
      <w:marTop w:val="0"/>
      <w:marBottom w:val="0"/>
      <w:divBdr>
        <w:top w:val="none" w:sz="0" w:space="0" w:color="auto"/>
        <w:left w:val="none" w:sz="0" w:space="0" w:color="auto"/>
        <w:bottom w:val="none" w:sz="0" w:space="0" w:color="auto"/>
        <w:right w:val="none" w:sz="0" w:space="0" w:color="auto"/>
      </w:divBdr>
    </w:div>
    <w:div w:id="837886909">
      <w:bodyDiv w:val="1"/>
      <w:marLeft w:val="0"/>
      <w:marRight w:val="0"/>
      <w:marTop w:val="0"/>
      <w:marBottom w:val="0"/>
      <w:divBdr>
        <w:top w:val="none" w:sz="0" w:space="0" w:color="auto"/>
        <w:left w:val="none" w:sz="0" w:space="0" w:color="auto"/>
        <w:bottom w:val="none" w:sz="0" w:space="0" w:color="auto"/>
        <w:right w:val="none" w:sz="0" w:space="0" w:color="auto"/>
      </w:divBdr>
    </w:div>
    <w:div w:id="1344354566">
      <w:bodyDiv w:val="1"/>
      <w:marLeft w:val="0"/>
      <w:marRight w:val="0"/>
      <w:marTop w:val="0"/>
      <w:marBottom w:val="0"/>
      <w:divBdr>
        <w:top w:val="none" w:sz="0" w:space="0" w:color="auto"/>
        <w:left w:val="none" w:sz="0" w:space="0" w:color="auto"/>
        <w:bottom w:val="none" w:sz="0" w:space="0" w:color="auto"/>
        <w:right w:val="none" w:sz="0" w:space="0" w:color="auto"/>
      </w:divBdr>
    </w:div>
    <w:div w:id="1476221364">
      <w:bodyDiv w:val="1"/>
      <w:marLeft w:val="0"/>
      <w:marRight w:val="0"/>
      <w:marTop w:val="0"/>
      <w:marBottom w:val="0"/>
      <w:divBdr>
        <w:top w:val="none" w:sz="0" w:space="0" w:color="auto"/>
        <w:left w:val="none" w:sz="0" w:space="0" w:color="auto"/>
        <w:bottom w:val="none" w:sz="0" w:space="0" w:color="auto"/>
        <w:right w:val="none" w:sz="0" w:space="0" w:color="auto"/>
      </w:divBdr>
    </w:div>
    <w:div w:id="18753866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2481</Characters>
  <Application>Microsoft Office Word</Application>
  <DocSecurity>0</DocSecurity>
  <Lines>107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Bowman, Jen</cp:lastModifiedBy>
  <cp:revision>2</cp:revision>
  <dcterms:created xsi:type="dcterms:W3CDTF">2026-03-13T19:44:00Z</dcterms:created>
  <dcterms:modified xsi:type="dcterms:W3CDTF">2026-03-13T19:44:00Z</dcterms:modified>
</cp:coreProperties>
</file>